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9643" w14:textId="77777777" w:rsidR="009E6D69" w:rsidRDefault="00000000">
      <w:pPr>
        <w:spacing w:after="0" w:line="240" w:lineRule="auto"/>
        <w:jc w:val="center"/>
        <w:rPr>
          <w:rStyle w:val="a3"/>
          <w:rFonts w:ascii="Times New Roman" w:hAnsi="Times New Roman" w:cs="Times New Roman"/>
          <w:bCs w:val="0"/>
          <w:sz w:val="28"/>
          <w:szCs w:val="28"/>
          <w:lang w:val="kk-KZ"/>
        </w:rPr>
      </w:pPr>
      <w:r>
        <w:rPr>
          <w:rFonts w:ascii="Times New Roman" w:hAnsi="Times New Roman"/>
          <w:b/>
          <w:color w:val="000000"/>
          <w:sz w:val="28"/>
          <w:lang w:val="kk-KZ"/>
        </w:rPr>
        <w:t xml:space="preserve">«Алматы қаласы Кәсіпкерлік және инвестициялар  басқармасы» ШЖҚ </w:t>
      </w:r>
      <w:r>
        <w:rPr>
          <w:rStyle w:val="a3"/>
          <w:rFonts w:ascii="Times New Roman" w:hAnsi="Times New Roman" w:cs="Times New Roman"/>
          <w:sz w:val="28"/>
          <w:szCs w:val="28"/>
          <w:lang w:val="kk-KZ"/>
        </w:rPr>
        <w:t xml:space="preserve">«Қалалық ветеринарлық қызметі» КМК  жиналысының </w:t>
      </w:r>
    </w:p>
    <w:p w14:paraId="4C4D6FD1" w14:textId="77777777" w:rsidR="009E6D69" w:rsidRDefault="00000000">
      <w:pPr>
        <w:spacing w:after="0" w:line="240" w:lineRule="auto"/>
        <w:jc w:val="center"/>
        <w:rPr>
          <w:rStyle w:val="a3"/>
          <w:rFonts w:ascii="Times New Roman" w:hAnsi="Times New Roman" w:cs="Times New Roman"/>
          <w:bCs w:val="0"/>
          <w:sz w:val="28"/>
          <w:szCs w:val="28"/>
          <w:lang w:val="kk-KZ"/>
        </w:rPr>
      </w:pPr>
      <w:r>
        <w:rPr>
          <w:rStyle w:val="a3"/>
          <w:rFonts w:ascii="Times New Roman" w:hAnsi="Times New Roman" w:cs="Times New Roman"/>
          <w:sz w:val="28"/>
          <w:szCs w:val="28"/>
          <w:lang w:val="kk-KZ"/>
        </w:rPr>
        <w:t>ХАТТАМАСЫ</w:t>
      </w:r>
    </w:p>
    <w:p w14:paraId="51C778D8" w14:textId="77777777" w:rsidR="009E6D69" w:rsidRDefault="00000000">
      <w:pPr>
        <w:spacing w:after="0" w:line="240" w:lineRule="auto"/>
        <w:jc w:val="center"/>
        <w:rPr>
          <w:rFonts w:ascii="Times New Roman" w:hAnsi="Times New Roman" w:cs="Times New Roman"/>
          <w:b/>
          <w:sz w:val="28"/>
          <w:szCs w:val="28"/>
          <w:lang w:val="kk-KZ"/>
        </w:rPr>
      </w:pPr>
      <w:r>
        <w:rPr>
          <w:rStyle w:val="a3"/>
          <w:rFonts w:ascii="Times New Roman" w:hAnsi="Times New Roman" w:cs="Times New Roman"/>
          <w:sz w:val="28"/>
          <w:szCs w:val="28"/>
          <w:lang w:val="kk-KZ"/>
        </w:rPr>
        <w:t xml:space="preserve"> </w:t>
      </w:r>
    </w:p>
    <w:p w14:paraId="6C73E117" w14:textId="41AB8831" w:rsidR="009E6D69" w:rsidRDefault="00000000">
      <w:pPr>
        <w:pStyle w:val="a4"/>
        <w:shd w:val="clear" w:color="auto" w:fill="FFFFFF"/>
        <w:spacing w:before="0" w:beforeAutospacing="0" w:after="0" w:afterAutospacing="0"/>
        <w:rPr>
          <w:bCs/>
          <w:color w:val="272A34"/>
          <w:sz w:val="28"/>
          <w:szCs w:val="28"/>
          <w:lang w:val="kk-KZ"/>
        </w:rPr>
      </w:pPr>
      <w:r>
        <w:rPr>
          <w:bCs/>
          <w:color w:val="272A34"/>
          <w:sz w:val="28"/>
          <w:szCs w:val="28"/>
          <w:lang w:val="kk-KZ"/>
        </w:rPr>
        <w:t>Алматы  қаласы</w:t>
      </w:r>
      <w:r>
        <w:rPr>
          <w:bCs/>
          <w:color w:val="272A34"/>
          <w:sz w:val="28"/>
          <w:szCs w:val="28"/>
          <w:lang w:val="kk-KZ"/>
        </w:rPr>
        <w:tab/>
      </w:r>
      <w:r>
        <w:rPr>
          <w:bCs/>
          <w:color w:val="272A34"/>
          <w:sz w:val="28"/>
          <w:szCs w:val="28"/>
          <w:lang w:val="kk-KZ"/>
        </w:rPr>
        <w:tab/>
      </w:r>
      <w:r>
        <w:rPr>
          <w:bCs/>
          <w:color w:val="272A34"/>
          <w:sz w:val="28"/>
          <w:szCs w:val="28"/>
          <w:lang w:val="kk-KZ"/>
        </w:rPr>
        <w:tab/>
      </w:r>
      <w:r>
        <w:rPr>
          <w:bCs/>
          <w:color w:val="272A34"/>
          <w:sz w:val="28"/>
          <w:szCs w:val="28"/>
          <w:lang w:val="kk-KZ"/>
        </w:rPr>
        <w:tab/>
      </w:r>
      <w:r>
        <w:rPr>
          <w:bCs/>
          <w:color w:val="272A34"/>
          <w:sz w:val="28"/>
          <w:szCs w:val="28"/>
          <w:lang w:val="kk-KZ"/>
        </w:rPr>
        <w:tab/>
      </w:r>
      <w:r>
        <w:rPr>
          <w:bCs/>
          <w:color w:val="272A34"/>
          <w:sz w:val="28"/>
          <w:szCs w:val="28"/>
          <w:lang w:val="kk-KZ"/>
        </w:rPr>
        <w:tab/>
      </w:r>
      <w:r>
        <w:rPr>
          <w:bCs/>
          <w:color w:val="272A34"/>
          <w:sz w:val="28"/>
          <w:szCs w:val="28"/>
          <w:lang w:val="kk-KZ"/>
        </w:rPr>
        <w:tab/>
        <w:t xml:space="preserve">  </w:t>
      </w:r>
      <w:r w:rsidR="00F30AB9">
        <w:rPr>
          <w:bCs/>
          <w:color w:val="272A34"/>
          <w:sz w:val="28"/>
          <w:szCs w:val="28"/>
          <w:lang w:val="kk-KZ"/>
        </w:rPr>
        <w:t>20</w:t>
      </w:r>
      <w:r>
        <w:rPr>
          <w:bCs/>
          <w:color w:val="272A34"/>
          <w:sz w:val="28"/>
          <w:szCs w:val="28"/>
          <w:lang w:val="kk-KZ"/>
        </w:rPr>
        <w:t xml:space="preserve">  қ</w:t>
      </w:r>
      <w:r w:rsidR="00F30AB9">
        <w:rPr>
          <w:bCs/>
          <w:color w:val="272A34"/>
          <w:sz w:val="28"/>
          <w:szCs w:val="28"/>
          <w:lang w:val="kk-KZ"/>
        </w:rPr>
        <w:t>а</w:t>
      </w:r>
      <w:r w:rsidR="005D6662">
        <w:rPr>
          <w:bCs/>
          <w:color w:val="272A34"/>
          <w:sz w:val="28"/>
          <w:szCs w:val="28"/>
          <w:lang w:val="kk-KZ"/>
        </w:rPr>
        <w:t>зан</w:t>
      </w:r>
      <w:r w:rsidR="00F30AB9">
        <w:rPr>
          <w:bCs/>
          <w:color w:val="272A34"/>
          <w:sz w:val="28"/>
          <w:szCs w:val="28"/>
          <w:lang w:val="kk-KZ"/>
        </w:rPr>
        <w:t xml:space="preserve"> </w:t>
      </w:r>
      <w:r>
        <w:rPr>
          <w:bCs/>
          <w:color w:val="272A34"/>
          <w:sz w:val="28"/>
          <w:szCs w:val="28"/>
          <w:lang w:val="kk-KZ"/>
        </w:rPr>
        <w:t xml:space="preserve"> 2023 жыл</w:t>
      </w:r>
    </w:p>
    <w:p w14:paraId="348F1B67" w14:textId="77777777" w:rsidR="009E6D69" w:rsidRDefault="009E6D69">
      <w:pPr>
        <w:pStyle w:val="a4"/>
        <w:shd w:val="clear" w:color="auto" w:fill="FFFFFF"/>
        <w:spacing w:before="0" w:beforeAutospacing="0" w:after="0" w:afterAutospacing="0"/>
        <w:rPr>
          <w:b/>
          <w:sz w:val="28"/>
          <w:szCs w:val="28"/>
          <w:lang w:val="kk-KZ"/>
        </w:rPr>
      </w:pPr>
    </w:p>
    <w:p w14:paraId="711B158F" w14:textId="77777777" w:rsidR="009E6D69" w:rsidRDefault="00000000">
      <w:pPr>
        <w:pStyle w:val="a4"/>
        <w:shd w:val="clear" w:color="auto" w:fill="FFFFFF"/>
        <w:spacing w:before="0" w:beforeAutospacing="0" w:after="0" w:afterAutospacing="0"/>
        <w:ind w:firstLine="708"/>
        <w:rPr>
          <w:bCs/>
          <w:sz w:val="28"/>
          <w:szCs w:val="28"/>
          <w:lang w:val="kk-KZ"/>
        </w:rPr>
      </w:pPr>
      <w:r>
        <w:rPr>
          <w:bCs/>
          <w:sz w:val="28"/>
          <w:szCs w:val="28"/>
          <w:lang w:val="kk-KZ"/>
        </w:rPr>
        <w:t xml:space="preserve">Төрағалық етуші:  </w:t>
      </w:r>
      <w:bookmarkStart w:id="0" w:name="_Hlk124951627"/>
      <w:bookmarkStart w:id="1" w:name="_Hlk124950465"/>
      <w:r>
        <w:rPr>
          <w:bCs/>
          <w:sz w:val="28"/>
          <w:szCs w:val="28"/>
          <w:lang w:val="kk-KZ"/>
        </w:rPr>
        <w:t>К</w:t>
      </w:r>
      <w:r>
        <w:rPr>
          <w:sz w:val="28"/>
          <w:szCs w:val="28"/>
          <w:lang w:val="kk-KZ"/>
        </w:rPr>
        <w:t>әсіпорын басшысы  Жунусов М.Т</w:t>
      </w:r>
      <w:bookmarkEnd w:id="0"/>
      <w:r>
        <w:rPr>
          <w:sz w:val="28"/>
          <w:szCs w:val="28"/>
          <w:lang w:val="kk-KZ"/>
        </w:rPr>
        <w:t>.</w:t>
      </w:r>
      <w:bookmarkEnd w:id="1"/>
    </w:p>
    <w:p w14:paraId="3716F24E" w14:textId="6CA5FDE3" w:rsidR="009E6D69" w:rsidRDefault="00000000">
      <w:pPr>
        <w:pStyle w:val="a4"/>
        <w:shd w:val="clear" w:color="auto" w:fill="FFFFFF"/>
        <w:spacing w:before="0" w:beforeAutospacing="0" w:after="0" w:afterAutospacing="0"/>
        <w:ind w:firstLine="708"/>
        <w:rPr>
          <w:sz w:val="28"/>
          <w:szCs w:val="28"/>
          <w:lang w:val="kk-KZ"/>
        </w:rPr>
      </w:pPr>
      <w:r>
        <w:rPr>
          <w:sz w:val="28"/>
          <w:szCs w:val="28"/>
          <w:lang w:val="kk-KZ"/>
        </w:rPr>
        <w:t xml:space="preserve">Қатысқандар:  </w:t>
      </w:r>
      <w:r w:rsidR="00F30AB9">
        <w:rPr>
          <w:sz w:val="28"/>
          <w:szCs w:val="28"/>
          <w:lang w:val="kk-KZ"/>
        </w:rPr>
        <w:t xml:space="preserve"> Алиева М.К. – Кәсіпорын  басшысы орынбасары м.а.,</w:t>
      </w:r>
      <w:r>
        <w:rPr>
          <w:sz w:val="28"/>
          <w:szCs w:val="28"/>
          <w:lang w:val="kk-KZ"/>
        </w:rPr>
        <w:t xml:space="preserve"> Намбаева Л.Қ – әкімшілік-қаржылық бөлім басшысы, </w:t>
      </w:r>
      <w:r w:rsidR="00F30AB9">
        <w:rPr>
          <w:sz w:val="28"/>
          <w:szCs w:val="28"/>
          <w:lang w:val="kk-KZ"/>
        </w:rPr>
        <w:t xml:space="preserve">Каримов Ж.А. - </w:t>
      </w:r>
      <w:r w:rsidR="00F30AB9">
        <w:rPr>
          <w:sz w:val="28"/>
          <w:szCs w:val="28"/>
          <w:lang w:val="kk-KZ"/>
        </w:rPr>
        <w:t xml:space="preserve">, ветеринария  </w:t>
      </w:r>
      <w:r w:rsidR="00F30AB9">
        <w:rPr>
          <w:sz w:val="28"/>
          <w:szCs w:val="28"/>
          <w:lang w:val="kk-KZ"/>
        </w:rPr>
        <w:t>бөлімі басшысы, Исмаилов</w:t>
      </w:r>
      <w:r>
        <w:rPr>
          <w:sz w:val="28"/>
          <w:szCs w:val="28"/>
          <w:lang w:val="kk-KZ"/>
        </w:rPr>
        <w:t xml:space="preserve"> </w:t>
      </w:r>
      <w:r w:rsidR="00F30AB9">
        <w:rPr>
          <w:sz w:val="28"/>
          <w:szCs w:val="28"/>
          <w:lang w:val="kk-KZ"/>
        </w:rPr>
        <w:t>Е.Е.</w:t>
      </w:r>
      <w:r>
        <w:rPr>
          <w:sz w:val="28"/>
          <w:szCs w:val="28"/>
          <w:lang w:val="kk-KZ"/>
        </w:rPr>
        <w:t>– аулау қызметі</w:t>
      </w:r>
      <w:r w:rsidR="00F30AB9">
        <w:rPr>
          <w:sz w:val="28"/>
          <w:szCs w:val="28"/>
          <w:lang w:val="kk-KZ"/>
        </w:rPr>
        <w:t xml:space="preserve"> басшысы м.а.</w:t>
      </w:r>
      <w:r>
        <w:rPr>
          <w:sz w:val="28"/>
          <w:szCs w:val="28"/>
          <w:lang w:val="kk-KZ"/>
        </w:rPr>
        <w:t>, ветеринария  қызметкерлер (барлығы 44 адам).</w:t>
      </w:r>
    </w:p>
    <w:p w14:paraId="065A6EC9" w14:textId="77777777" w:rsidR="009E6D69" w:rsidRDefault="00000000">
      <w:pPr>
        <w:pStyle w:val="a4"/>
        <w:shd w:val="clear" w:color="auto" w:fill="FFFFFF"/>
        <w:spacing w:before="0" w:beforeAutospacing="0" w:after="0" w:afterAutospacing="0"/>
        <w:rPr>
          <w:b/>
          <w:color w:val="272A34"/>
          <w:sz w:val="28"/>
          <w:szCs w:val="28"/>
          <w:lang w:val="kk-KZ"/>
        </w:rPr>
      </w:pPr>
      <w:r>
        <w:rPr>
          <w:rFonts w:eastAsiaTheme="minorEastAsia"/>
          <w:b/>
          <w:i/>
          <w:sz w:val="28"/>
          <w:szCs w:val="28"/>
          <w:lang w:val="kk-KZ"/>
        </w:rPr>
        <w:t xml:space="preserve">        </w:t>
      </w:r>
      <w:r>
        <w:rPr>
          <w:b/>
          <w:color w:val="272A34"/>
          <w:sz w:val="28"/>
          <w:szCs w:val="28"/>
          <w:lang w:val="kk-KZ"/>
        </w:rPr>
        <w:tab/>
      </w:r>
      <w:r>
        <w:rPr>
          <w:b/>
          <w:color w:val="272A34"/>
          <w:sz w:val="28"/>
          <w:szCs w:val="28"/>
          <w:lang w:val="kk-KZ"/>
        </w:rPr>
        <w:tab/>
        <w:t xml:space="preserve">                         КҮН ТӘРТІБІ: </w:t>
      </w:r>
    </w:p>
    <w:p w14:paraId="5658BD54" w14:textId="77777777" w:rsidR="009E6D69" w:rsidRDefault="00000000">
      <w:pPr>
        <w:pStyle w:val="a4"/>
        <w:shd w:val="clear" w:color="auto" w:fill="FFFFFF"/>
        <w:spacing w:before="0" w:beforeAutospacing="0" w:after="0" w:afterAutospacing="0"/>
        <w:jc w:val="center"/>
        <w:rPr>
          <w:color w:val="222222"/>
          <w:sz w:val="28"/>
          <w:szCs w:val="28"/>
          <w:shd w:val="clear" w:color="auto" w:fill="FFFFFF"/>
          <w:lang w:val="kk-KZ"/>
        </w:rPr>
      </w:pPr>
      <w:r>
        <w:rPr>
          <w:color w:val="222222"/>
          <w:sz w:val="28"/>
          <w:szCs w:val="28"/>
          <w:shd w:val="clear" w:color="auto" w:fill="FFFFFF"/>
          <w:lang w:val="kk-KZ"/>
        </w:rPr>
        <w:t>“Сыбайлас жемқорлықтың алдын алу және алдын алу тиімділігін арттыру» тақырыбында</w:t>
      </w:r>
    </w:p>
    <w:p w14:paraId="25643514" w14:textId="77777777" w:rsidR="009E6D69" w:rsidRDefault="00000000">
      <w:pPr>
        <w:pStyle w:val="a4"/>
        <w:shd w:val="clear" w:color="auto" w:fill="FFFFFF"/>
        <w:spacing w:before="0" w:beforeAutospacing="0" w:after="0" w:afterAutospacing="0"/>
        <w:rPr>
          <w:color w:val="222222"/>
          <w:sz w:val="28"/>
          <w:szCs w:val="28"/>
          <w:shd w:val="clear" w:color="auto" w:fill="FFFFFF"/>
          <w:lang w:val="kk-KZ"/>
        </w:rPr>
      </w:pPr>
      <w:r>
        <w:rPr>
          <w:color w:val="222222"/>
          <w:sz w:val="28"/>
          <w:szCs w:val="28"/>
          <w:shd w:val="clear" w:color="auto" w:fill="FFFFFF"/>
          <w:lang w:val="kk-KZ"/>
        </w:rPr>
        <w:t xml:space="preserve">Баяндамашылар: </w:t>
      </w:r>
      <w:r>
        <w:rPr>
          <w:sz w:val="28"/>
          <w:szCs w:val="28"/>
          <w:lang w:val="kk-KZ"/>
        </w:rPr>
        <w:t>Жунусов М.Т.</w:t>
      </w:r>
      <w:r>
        <w:rPr>
          <w:color w:val="222222"/>
          <w:sz w:val="28"/>
          <w:szCs w:val="28"/>
          <w:shd w:val="clear" w:color="auto" w:fill="FFFFFF"/>
          <w:lang w:val="kk-KZ"/>
        </w:rPr>
        <w:t>, Намбаева Л.К.</w:t>
      </w:r>
    </w:p>
    <w:p w14:paraId="105519E2" w14:textId="013AF705" w:rsidR="009E6D69" w:rsidRDefault="00000000">
      <w:pPr>
        <w:pStyle w:val="a4"/>
        <w:shd w:val="clear" w:color="auto" w:fill="FFFFFF"/>
        <w:spacing w:before="0" w:beforeAutospacing="0" w:after="0" w:afterAutospacing="0"/>
        <w:jc w:val="both"/>
        <w:rPr>
          <w:bCs/>
          <w:color w:val="272A34"/>
          <w:sz w:val="28"/>
          <w:szCs w:val="28"/>
          <w:lang w:val="kk-KZ"/>
        </w:rPr>
      </w:pPr>
      <w:r>
        <w:rPr>
          <w:bCs/>
          <w:sz w:val="28"/>
          <w:szCs w:val="28"/>
          <w:lang w:val="kk-KZ"/>
        </w:rPr>
        <w:t>К</w:t>
      </w:r>
      <w:r>
        <w:rPr>
          <w:sz w:val="28"/>
          <w:szCs w:val="28"/>
          <w:lang w:val="kk-KZ"/>
        </w:rPr>
        <w:t xml:space="preserve">әсіпорын басшысы м.а. Жунусов М.Т. жиналысты ашып, өз сөзінде: - </w:t>
      </w:r>
      <w:r>
        <w:rPr>
          <w:bCs/>
          <w:color w:val="272A34"/>
          <w:sz w:val="28"/>
          <w:szCs w:val="28"/>
          <w:lang w:val="kk-KZ"/>
        </w:rPr>
        <w:t xml:space="preserve">Соңғы жылдары «сыбайлас жемқорлыққа қарсы іс-қимыл туралы» Қазақстан Республикасының Заңына бірқатар елеулі толықтырулар мен өзгерістер енгізілгені белгілі. Атап айтқанда, аталған заңға толықтырулардың бірі сыбайлас жемқорлықтың субъективті құрамын кеңейту болып табылады. Бұдан былай мемлекеттік бюджеттен және Ұлттық қордан қаржыландырылатын сатып алуды ұйымдастыру және өткізу жөнінде шешімдер қабылдауға уәкілетті квазимемлекеттік </w:t>
      </w:r>
      <w:r w:rsidR="00F30AB9">
        <w:rPr>
          <w:bCs/>
          <w:color w:val="272A34"/>
          <w:sz w:val="28"/>
          <w:szCs w:val="28"/>
          <w:lang w:val="kk-KZ"/>
        </w:rPr>
        <w:t>мекеме</w:t>
      </w:r>
      <w:r>
        <w:rPr>
          <w:bCs/>
          <w:color w:val="272A34"/>
          <w:sz w:val="28"/>
          <w:szCs w:val="28"/>
          <w:lang w:val="kk-KZ"/>
        </w:rPr>
        <w:t xml:space="preserve"> қызметкерлері сыбайлас жемқорлық субъектілеріне жатқызылды. Яғни, олар Заңда көзделген сыбайлас жемқорлыққа қарсы шектеулерді өзіне толық көлемде қабылдайды, сондай-ақ сыбайлас жемқорлық құқық бұзушылықтар жасалған жағдайда аса елеулі жауаптылықта болады.Бұдан басқа, ҚР  Салық және бюджетке төленетін басқа да міндетті төлемдер туралы Кодексіне сәйкес 2023 жылғы  1 қаңтардан бастап квазимемлекеттік сектордың барлық қызметкерлерінде, оның ішінде шетелдік қызметкерлер мен олардың жұбайларында салық органдарына активтер мен міндеттемелер туралы жыл сайынғы декларацияны ұсыну бойынша міндеттемелер туындайтынын еске салғанымыз жөнінде  тоқталды.</w:t>
      </w:r>
    </w:p>
    <w:p w14:paraId="2BCEAFDF" w14:textId="77777777" w:rsidR="009E6D69" w:rsidRDefault="00000000">
      <w:pPr>
        <w:pStyle w:val="a4"/>
        <w:shd w:val="clear" w:color="auto" w:fill="FFFFFF"/>
        <w:spacing w:before="0" w:beforeAutospacing="0" w:after="0" w:afterAutospacing="0"/>
        <w:ind w:firstLine="708"/>
        <w:jc w:val="both"/>
        <w:rPr>
          <w:bCs/>
          <w:color w:val="272A34"/>
          <w:sz w:val="28"/>
          <w:szCs w:val="28"/>
          <w:lang w:val="kk-KZ"/>
        </w:rPr>
      </w:pPr>
      <w:r>
        <w:rPr>
          <w:color w:val="222222"/>
          <w:sz w:val="28"/>
          <w:szCs w:val="28"/>
          <w:shd w:val="clear" w:color="auto" w:fill="FFFFFF"/>
          <w:lang w:val="kk-KZ"/>
        </w:rPr>
        <w:t>Намбаева Л.К.</w:t>
      </w:r>
      <w:r>
        <w:rPr>
          <w:bCs/>
          <w:color w:val="272A34"/>
          <w:sz w:val="28"/>
          <w:szCs w:val="28"/>
          <w:lang w:val="kk-KZ"/>
        </w:rPr>
        <w:t xml:space="preserve"> өз баяндамасында сыбайлас жемқорлыққа қарсы іс-қимыл саласындағы, оның ішінде квазимемлекеттік сектордағы сыйлықтар алуға тыйым салу, жақын туыстарының бірлескен жұмысы, шетелдік банктерде шоттар ашу сияқты соңғы заңнамалық жаңалықтар айтылды. Сонымен қатар, ол кәсіпорында толық пайдаланылуы тиіс алдын алу шаралары туралы айтты. </w:t>
      </w:r>
    </w:p>
    <w:p w14:paraId="333DBD67" w14:textId="77777777" w:rsidR="009E6D69" w:rsidRDefault="00000000">
      <w:pPr>
        <w:pStyle w:val="a4"/>
        <w:shd w:val="clear" w:color="auto" w:fill="FFFFFF"/>
        <w:spacing w:before="0" w:beforeAutospacing="0" w:after="0" w:afterAutospacing="0"/>
        <w:ind w:firstLine="708"/>
        <w:jc w:val="both"/>
        <w:rPr>
          <w:bCs/>
          <w:color w:val="272A34"/>
          <w:sz w:val="28"/>
          <w:szCs w:val="28"/>
          <w:lang w:val="kk-KZ"/>
        </w:rPr>
      </w:pPr>
      <w:r>
        <w:rPr>
          <w:bCs/>
          <w:color w:val="272A34"/>
          <w:sz w:val="28"/>
          <w:szCs w:val="28"/>
          <w:lang w:val="kk-KZ"/>
        </w:rPr>
        <w:t>Жиналысқа қатысушылар елімізде тиісті мемлекеттік органдардың сыбайлас жемқорлықтың алдын алу, бүкіл халық арасында сыбайлас жемқорлыққа қарсы мәдениетті қалыптастыру бойынша жүргізіп жатқан жұмыстары туралы толық ақпаратты берілді.</w:t>
      </w:r>
    </w:p>
    <w:p w14:paraId="30BAF246" w14:textId="77777777" w:rsidR="00F30AB9" w:rsidRDefault="00F30AB9">
      <w:pPr>
        <w:pStyle w:val="a4"/>
        <w:shd w:val="clear" w:color="auto" w:fill="FFFFFF"/>
        <w:spacing w:before="0" w:beforeAutospacing="0" w:after="0" w:afterAutospacing="0"/>
        <w:ind w:firstLine="708"/>
        <w:jc w:val="both"/>
        <w:rPr>
          <w:bCs/>
          <w:color w:val="272A34"/>
          <w:sz w:val="28"/>
          <w:szCs w:val="28"/>
          <w:lang w:val="kk-KZ"/>
        </w:rPr>
      </w:pPr>
    </w:p>
    <w:p w14:paraId="784CF5A1" w14:textId="77777777" w:rsidR="009E6D69" w:rsidRDefault="00000000">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Хатшылық етуші                                                               Г.Серікбаева</w:t>
      </w:r>
    </w:p>
    <w:p w14:paraId="3B782B48" w14:textId="77777777" w:rsidR="009E6D69" w:rsidRDefault="009E6D69">
      <w:pPr>
        <w:pStyle w:val="a4"/>
        <w:shd w:val="clear" w:color="auto" w:fill="FFFFFF"/>
        <w:spacing w:before="0" w:beforeAutospacing="0" w:after="0" w:afterAutospacing="0"/>
        <w:jc w:val="both"/>
        <w:rPr>
          <w:bCs/>
          <w:color w:val="272A34"/>
          <w:sz w:val="28"/>
          <w:szCs w:val="28"/>
          <w:lang w:val="kk-KZ"/>
        </w:rPr>
      </w:pPr>
    </w:p>
    <w:p w14:paraId="0C21447F" w14:textId="77777777" w:rsidR="009E6D69" w:rsidRDefault="009E6D69">
      <w:pPr>
        <w:rPr>
          <w:lang w:val="kk-KZ"/>
        </w:rPr>
      </w:pPr>
    </w:p>
    <w:sectPr w:rsidR="009E6D69" w:rsidSect="00F30AB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1F58" w14:textId="77777777" w:rsidR="00BF7895" w:rsidRDefault="00BF7895">
      <w:pPr>
        <w:spacing w:line="240" w:lineRule="auto"/>
      </w:pPr>
      <w:r>
        <w:separator/>
      </w:r>
    </w:p>
  </w:endnote>
  <w:endnote w:type="continuationSeparator" w:id="0">
    <w:p w14:paraId="6BE6836C" w14:textId="77777777" w:rsidR="00BF7895" w:rsidRDefault="00BF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031F" w14:textId="77777777" w:rsidR="00BF7895" w:rsidRDefault="00BF7895">
      <w:pPr>
        <w:spacing w:after="0"/>
      </w:pPr>
      <w:r>
        <w:separator/>
      </w:r>
    </w:p>
  </w:footnote>
  <w:footnote w:type="continuationSeparator" w:id="0">
    <w:p w14:paraId="2F72C631" w14:textId="77777777" w:rsidR="00BF7895" w:rsidRDefault="00BF78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82"/>
    <w:rsid w:val="002151D7"/>
    <w:rsid w:val="0037737E"/>
    <w:rsid w:val="00475871"/>
    <w:rsid w:val="005A42C8"/>
    <w:rsid w:val="005D6662"/>
    <w:rsid w:val="007711FA"/>
    <w:rsid w:val="0093505A"/>
    <w:rsid w:val="009B4E5B"/>
    <w:rsid w:val="009C2016"/>
    <w:rsid w:val="009E6D69"/>
    <w:rsid w:val="00B51C0B"/>
    <w:rsid w:val="00BF7895"/>
    <w:rsid w:val="00F12082"/>
    <w:rsid w:val="00F30AB9"/>
    <w:rsid w:val="75C77E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7CA0"/>
  <w15:docId w15:val="{F962ABA7-BA2F-4ADF-AD8C-DB3B587B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2023-10-06T01:59:00Z</cp:lastPrinted>
  <dcterms:created xsi:type="dcterms:W3CDTF">2023-01-19T10:00:00Z</dcterms:created>
  <dcterms:modified xsi:type="dcterms:W3CDTF">2023-11-27T06:12:00Z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714CF495FA294AB2AB0526283684B1B8_12</vt:lpwstr>
  </property>
</Properties>
</file>