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E671" w14:textId="77777777" w:rsidR="000C4510" w:rsidRDefault="000C4510" w:rsidP="000C4510"/>
    <w:p w14:paraId="7B3D3279" w14:textId="77777777" w:rsidR="000C4510" w:rsidRPr="00572BA0" w:rsidRDefault="000C4510" w:rsidP="000C4510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75C63959" w14:textId="77777777" w:rsidR="000C4510" w:rsidRPr="00572BA0" w:rsidRDefault="000C4510" w:rsidP="000C4510">
      <w:pPr>
        <w:spacing w:after="0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572BA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КГП на ПХВ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br/>
        <w:t>«Городская ветеринарная служба» Управления предпринимательства и инвестиций г. Алматы</w:t>
      </w:r>
    </w:p>
    <w:p w14:paraId="50931307" w14:textId="77777777" w:rsidR="000C4510" w:rsidRPr="00572BA0" w:rsidRDefault="000C4510" w:rsidP="000C4510">
      <w:pPr>
        <w:tabs>
          <w:tab w:val="left" w:pos="5245"/>
          <w:tab w:val="left" w:pos="5387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</w:p>
    <w:p w14:paraId="354DCB96" w14:textId="360DF74F" w:rsidR="000C4510" w:rsidRPr="00564DF2" w:rsidRDefault="000C4510" w:rsidP="000C4510">
      <w:pPr>
        <w:tabs>
          <w:tab w:val="left" w:pos="5245"/>
          <w:tab w:val="left" w:pos="538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2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</w:t>
      </w:r>
      <w:r w:rsidR="00564DF2" w:rsidRPr="00564DF2">
        <w:rPr>
          <w:rFonts w:ascii="Times New Roman" w:hAnsi="Times New Roman" w:cs="Times New Roman"/>
          <w:b/>
          <w:bCs/>
          <w:sz w:val="28"/>
          <w:szCs w:val="28"/>
        </w:rPr>
        <w:t>М. Жунусов</w:t>
      </w:r>
    </w:p>
    <w:p w14:paraId="0487FD62" w14:textId="77777777" w:rsidR="000C4510" w:rsidRPr="00572BA0" w:rsidRDefault="000C4510" w:rsidP="000C4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2BA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</w:p>
    <w:p w14:paraId="70103B71" w14:textId="77777777" w:rsidR="000C4510" w:rsidRPr="00572BA0" w:rsidRDefault="000C4510" w:rsidP="000C45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2B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572BA0">
        <w:rPr>
          <w:rFonts w:ascii="Times New Roman" w:hAnsi="Times New Roman" w:cs="Times New Roman"/>
          <w:b/>
          <w:bCs/>
          <w:sz w:val="28"/>
          <w:szCs w:val="28"/>
        </w:rPr>
        <w:t>«___»____________________2022г.</w:t>
      </w:r>
    </w:p>
    <w:p w14:paraId="39C549A6" w14:textId="77777777" w:rsidR="000C4510" w:rsidRDefault="000C4510" w:rsidP="000C4510"/>
    <w:p w14:paraId="60A738D9" w14:textId="77777777" w:rsidR="000C4510" w:rsidRDefault="000C4510" w:rsidP="000C4510"/>
    <w:p w14:paraId="0A3CCAFB" w14:textId="1D5FF8AB" w:rsidR="000C4510" w:rsidRDefault="000C4510" w:rsidP="000C45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0F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A10BF8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ПОЛИТИКА </w:t>
      </w:r>
    </w:p>
    <w:p w14:paraId="5943B31C" w14:textId="3F8A15C1" w:rsidR="000C4510" w:rsidRPr="000C4510" w:rsidRDefault="000C4510" w:rsidP="000C45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510">
        <w:rPr>
          <w:rFonts w:ascii="Times New Roman" w:hAnsi="Times New Roman" w:cs="Times New Roman"/>
          <w:b/>
          <w:bCs/>
          <w:sz w:val="28"/>
          <w:szCs w:val="28"/>
        </w:rPr>
        <w:t>по предотвращению  и урегулированию конфликта интересов  должностных лиц работников КГП на ПХВ «Городская ветеринарная служба» Управления предпринимательства и инвестиций г. Алматы</w:t>
      </w:r>
    </w:p>
    <w:p w14:paraId="280DB4BA" w14:textId="77777777" w:rsidR="00E417F2" w:rsidRDefault="00E417F2">
      <w:pPr>
        <w:rPr>
          <w:noProof/>
        </w:rPr>
      </w:pPr>
    </w:p>
    <w:p w14:paraId="2C8D98C2" w14:textId="71E38360" w:rsidR="000C4510" w:rsidRPr="000C4510" w:rsidRDefault="000C4510" w:rsidP="000C45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C4510">
        <w:rPr>
          <w:rFonts w:ascii="Times New Roman" w:hAnsi="Times New Roman" w:cs="Times New Roman"/>
          <w:b/>
          <w:bCs/>
          <w:noProof/>
          <w:sz w:val="28"/>
          <w:szCs w:val="28"/>
        </w:rPr>
        <w:t>Цель документа  и общие положения</w:t>
      </w:r>
    </w:p>
    <w:p w14:paraId="1494BB92" w14:textId="20261217" w:rsidR="00E417F2" w:rsidRDefault="000C4510" w:rsidP="00E10641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4510">
        <w:rPr>
          <w:rFonts w:ascii="Times New Roman" w:hAnsi="Times New Roman" w:cs="Times New Roman"/>
          <w:sz w:val="28"/>
          <w:szCs w:val="28"/>
        </w:rPr>
        <w:t xml:space="preserve">1.Настоящая </w:t>
      </w:r>
      <w:r w:rsidR="00E417F2" w:rsidRPr="000C4510">
        <w:rPr>
          <w:rFonts w:ascii="Times New Roman" w:hAnsi="Times New Roman" w:cs="Times New Roman"/>
          <w:sz w:val="28"/>
          <w:szCs w:val="28"/>
        </w:rPr>
        <w:t>Политика по предотвращению и урегулированию конфликта интересов должностных лиц и работников</w:t>
      </w:r>
      <w:r w:rsidR="001D20FA">
        <w:rPr>
          <w:rFonts w:ascii="Times New Roman" w:hAnsi="Times New Roman" w:cs="Times New Roman"/>
          <w:sz w:val="28"/>
          <w:szCs w:val="28"/>
        </w:rPr>
        <w:t xml:space="preserve"> (далее - Политика)</w:t>
      </w:r>
      <w:r w:rsidRPr="000C4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897">
        <w:rPr>
          <w:rFonts w:ascii="Times New Roman" w:hAnsi="Times New Roman" w:cs="Times New Roman"/>
          <w:sz w:val="28"/>
          <w:szCs w:val="28"/>
        </w:rPr>
        <w:t>КГП на ПХВ «Городская ветеринарная служба» Управления предпринимательства и инвестиций г. Алматы (</w:t>
      </w:r>
      <w:r w:rsidR="0061486C" w:rsidRPr="00927897">
        <w:rPr>
          <w:rFonts w:ascii="Times New Roman" w:hAnsi="Times New Roman" w:cs="Times New Roman"/>
          <w:sz w:val="28"/>
          <w:szCs w:val="28"/>
        </w:rPr>
        <w:t>далее -</w:t>
      </w:r>
      <w:r w:rsidR="00927897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927897">
        <w:rPr>
          <w:rFonts w:ascii="Times New Roman" w:hAnsi="Times New Roman" w:cs="Times New Roman"/>
          <w:sz w:val="28"/>
          <w:szCs w:val="28"/>
        </w:rPr>
        <w:t>)</w:t>
      </w:r>
      <w:r w:rsidR="00B0126D" w:rsidRPr="00B012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126D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в соответствии с З</w:t>
      </w:r>
      <w:r w:rsidR="00B0126D" w:rsidRPr="008F2371">
        <w:rPr>
          <w:rFonts w:ascii="Times New Roman" w:eastAsia="Calibri" w:hAnsi="Times New Roman" w:cs="Times New Roman"/>
          <w:color w:val="000000"/>
          <w:sz w:val="28"/>
          <w:szCs w:val="28"/>
        </w:rPr>
        <w:t>акон</w:t>
      </w:r>
      <w:r w:rsidR="00B0126D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B0126D" w:rsidRPr="008F23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Казахстан: «О противодействии коррупции»,</w:t>
      </w:r>
      <w:r w:rsidR="00B012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Предприятии и иными подзаконными актами  по вопросам этики и комплаенс.</w:t>
      </w:r>
    </w:p>
    <w:p w14:paraId="3A5D2053" w14:textId="52DB1A8C" w:rsidR="00B0126D" w:rsidRDefault="00B0126D" w:rsidP="00E10641">
      <w:pPr>
        <w:spacing w:after="0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Настоящая Политика разработана в целях недопущения конфликта интересов и одним из ключевых механизмов  п</w:t>
      </w:r>
      <w:r w:rsidR="00A10BF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отиводействия коррупции.</w:t>
      </w:r>
      <w:r w:rsidR="00A10BF8">
        <w:rPr>
          <w:rFonts w:ascii="Times New Roman" w:eastAsia="Calibri" w:hAnsi="Times New Roman" w:cs="Times New Roman"/>
          <w:color w:val="000000"/>
          <w:sz w:val="28"/>
          <w:szCs w:val="28"/>
        </w:rPr>
        <w:t>Личные интересы   должностного лица или работника не должны  оказывать влияния на выполнение  ими должностных, функциональных обязанностей на основе принципов беспристрастности,честности и защиты интересов Предприятий.</w:t>
      </w:r>
    </w:p>
    <w:p w14:paraId="3A96583B" w14:textId="0D09E7AB" w:rsidR="00A10BF8" w:rsidRDefault="00A10BF8" w:rsidP="009278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3.Настоящ</w:t>
      </w:r>
      <w:r w:rsidR="003A3B5F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1D20FA" w:rsidRPr="001D20FA">
        <w:rPr>
          <w:rFonts w:ascii="Times New Roman" w:hAnsi="Times New Roman" w:cs="Times New Roman"/>
          <w:sz w:val="28"/>
          <w:szCs w:val="28"/>
        </w:rPr>
        <w:t xml:space="preserve"> </w:t>
      </w:r>
      <w:r w:rsidR="001D20FA" w:rsidRPr="000C4510">
        <w:rPr>
          <w:rFonts w:ascii="Times New Roman" w:hAnsi="Times New Roman" w:cs="Times New Roman"/>
          <w:sz w:val="28"/>
          <w:szCs w:val="28"/>
        </w:rPr>
        <w:t>Политика</w:t>
      </w:r>
      <w:r w:rsidR="001D20FA">
        <w:rPr>
          <w:rFonts w:ascii="Times New Roman" w:hAnsi="Times New Roman" w:cs="Times New Roman"/>
          <w:sz w:val="28"/>
          <w:szCs w:val="28"/>
        </w:rPr>
        <w:t xml:space="preserve"> определяет ситуации </w:t>
      </w:r>
      <w:r w:rsidR="001D20FA" w:rsidRPr="000C4510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1D20FA">
        <w:rPr>
          <w:rFonts w:ascii="Times New Roman" w:hAnsi="Times New Roman" w:cs="Times New Roman"/>
          <w:sz w:val="28"/>
          <w:szCs w:val="28"/>
        </w:rPr>
        <w:t>, меры</w:t>
      </w:r>
      <w:r w:rsidR="001D20FA" w:rsidRPr="000C4510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</w:t>
      </w:r>
      <w:r w:rsidR="001D20FA">
        <w:rPr>
          <w:rFonts w:ascii="Times New Roman" w:hAnsi="Times New Roman" w:cs="Times New Roman"/>
          <w:sz w:val="28"/>
          <w:szCs w:val="28"/>
        </w:rPr>
        <w:t xml:space="preserve">, а также ответственность всех участников процесса управления конфликтом </w:t>
      </w:r>
      <w:r w:rsidR="001D20FA" w:rsidRPr="000C4510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D20FA">
        <w:rPr>
          <w:rFonts w:ascii="Times New Roman" w:hAnsi="Times New Roman" w:cs="Times New Roman"/>
          <w:sz w:val="28"/>
          <w:szCs w:val="28"/>
        </w:rPr>
        <w:t>.</w:t>
      </w:r>
    </w:p>
    <w:p w14:paraId="1B6C1070" w14:textId="066F20BB" w:rsidR="001D20FA" w:rsidRDefault="001D20FA" w:rsidP="00927897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0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20FA">
        <w:rPr>
          <w:rFonts w:ascii="Times New Roman" w:hAnsi="Times New Roman" w:cs="Times New Roman"/>
          <w:b/>
          <w:bCs/>
          <w:sz w:val="28"/>
          <w:szCs w:val="28"/>
        </w:rPr>
        <w:t>. Область применения</w:t>
      </w:r>
    </w:p>
    <w:p w14:paraId="70476CF7" w14:textId="00C27CDD" w:rsidR="001D20FA" w:rsidRDefault="003A3B5F" w:rsidP="009278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D20FA" w:rsidRPr="000C4510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1D20FA">
        <w:rPr>
          <w:rFonts w:ascii="Times New Roman" w:hAnsi="Times New Roman" w:cs="Times New Roman"/>
          <w:sz w:val="28"/>
          <w:szCs w:val="28"/>
        </w:rPr>
        <w:t xml:space="preserve"> является обязательной для ознако</w:t>
      </w:r>
      <w:r w:rsidR="00E10641">
        <w:rPr>
          <w:rFonts w:ascii="Times New Roman" w:hAnsi="Times New Roman" w:cs="Times New Roman"/>
          <w:sz w:val="28"/>
          <w:szCs w:val="28"/>
        </w:rPr>
        <w:t>м</w:t>
      </w:r>
      <w:r w:rsidR="001D20FA">
        <w:rPr>
          <w:rFonts w:ascii="Times New Roman" w:hAnsi="Times New Roman" w:cs="Times New Roman"/>
          <w:sz w:val="28"/>
          <w:szCs w:val="28"/>
        </w:rPr>
        <w:t>ления и неукоснительного ее соблюдения</w:t>
      </w:r>
      <w:r w:rsidR="00B053D8">
        <w:rPr>
          <w:rFonts w:ascii="Times New Roman" w:hAnsi="Times New Roman" w:cs="Times New Roman"/>
          <w:sz w:val="28"/>
          <w:szCs w:val="28"/>
        </w:rPr>
        <w:t xml:space="preserve"> всеми должностными лицами </w:t>
      </w:r>
      <w:r w:rsidR="00B053D8" w:rsidRPr="000C4510">
        <w:rPr>
          <w:rFonts w:ascii="Times New Roman" w:hAnsi="Times New Roman" w:cs="Times New Roman"/>
          <w:sz w:val="28"/>
          <w:szCs w:val="28"/>
        </w:rPr>
        <w:t>и работник</w:t>
      </w:r>
      <w:r w:rsidR="00B053D8">
        <w:rPr>
          <w:rFonts w:ascii="Times New Roman" w:hAnsi="Times New Roman" w:cs="Times New Roman"/>
          <w:sz w:val="28"/>
          <w:szCs w:val="28"/>
        </w:rPr>
        <w:t>ами.</w:t>
      </w:r>
    </w:p>
    <w:p w14:paraId="2E8F3544" w14:textId="3CBD86A9" w:rsidR="00F07D66" w:rsidRPr="00F07D66" w:rsidRDefault="00F07D66" w:rsidP="00927897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D66">
        <w:rPr>
          <w:rFonts w:ascii="Times New Roman" w:hAnsi="Times New Roman" w:cs="Times New Roman"/>
          <w:b/>
          <w:bCs/>
          <w:sz w:val="28"/>
          <w:szCs w:val="28"/>
        </w:rPr>
        <w:t>3. Термины и определения</w:t>
      </w:r>
    </w:p>
    <w:p w14:paraId="2BEDC884" w14:textId="20CA9A4D" w:rsidR="003A3B5F" w:rsidRDefault="003A3B5F" w:rsidP="00861626">
      <w:pPr>
        <w:spacing w:after="0"/>
        <w:ind w:firstLine="35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5. В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астоящей </w:t>
      </w:r>
      <w:r w:rsidRPr="001D20FA">
        <w:rPr>
          <w:rFonts w:ascii="Times New Roman" w:hAnsi="Times New Roman" w:cs="Times New Roman"/>
          <w:sz w:val="28"/>
          <w:szCs w:val="28"/>
        </w:rPr>
        <w:t xml:space="preserve"> </w:t>
      </w:r>
      <w:r w:rsidRPr="000C4510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е используется следующие термины и определения:</w:t>
      </w:r>
    </w:p>
    <w:p w14:paraId="0B951A40" w14:textId="7B267FA2" w:rsidR="001D20FA" w:rsidRPr="003A3B5F" w:rsidRDefault="003A3B5F" w:rsidP="00861626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1) </w:t>
      </w:r>
      <w:r w:rsidRPr="003A3B5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конфликт 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14:paraId="4AB12E00" w14:textId="2EC8EC56" w:rsidR="001D20FA" w:rsidRPr="002A57AC" w:rsidRDefault="003A3B5F" w:rsidP="0086162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2A57AC">
        <w:rPr>
          <w:rFonts w:ascii="Times New Roman" w:hAnsi="Times New Roman" w:cs="Times New Roman"/>
          <w:sz w:val="28"/>
          <w:szCs w:val="28"/>
        </w:rPr>
        <w:t>близкие родственники -</w:t>
      </w:r>
      <w:r w:rsidRPr="002A57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 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</w:p>
    <w:p w14:paraId="19683003" w14:textId="0A00D8E6" w:rsidR="000C4510" w:rsidRDefault="002A57AC" w:rsidP="00861626">
      <w:pPr>
        <w:spacing w:after="0"/>
        <w:ind w:firstLine="35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62537">
        <w:rPr>
          <w:rFonts w:ascii="Times New Roman" w:hAnsi="Times New Roman" w:cs="Times New Roman"/>
          <w:sz w:val="28"/>
          <w:szCs w:val="28"/>
        </w:rPr>
        <w:t>3)</w:t>
      </w:r>
      <w:r>
        <w:t xml:space="preserve"> </w:t>
      </w:r>
      <w:r w:rsidRPr="002A57AC">
        <w:rPr>
          <w:rFonts w:ascii="Times New Roman" w:hAnsi="Times New Roman" w:cs="Times New Roman"/>
          <w:sz w:val="28"/>
          <w:szCs w:val="28"/>
        </w:rPr>
        <w:t>должностное </w:t>
      </w:r>
      <w:r w:rsidRPr="002A57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</w:t>
      </w:r>
      <w:r w:rsidR="00D6253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14:paraId="2DCD9804" w14:textId="3E6801BF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b/>
          <w:bCs/>
          <w:color w:val="000000"/>
          <w:spacing w:val="2"/>
          <w:sz w:val="20"/>
          <w:szCs w:val="20"/>
        </w:rPr>
      </w:pPr>
      <w:r w:rsidRPr="00D62537">
        <w:rPr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D62537">
        <w:rPr>
          <w:b/>
          <w:bCs/>
          <w:color w:val="000000"/>
          <w:spacing w:val="2"/>
          <w:sz w:val="28"/>
          <w:szCs w:val="28"/>
          <w:lang w:val="kk-KZ"/>
        </w:rPr>
        <w:t xml:space="preserve">Основные принципы </w:t>
      </w:r>
      <w:proofErr w:type="gramStart"/>
      <w:r w:rsidRPr="00D62537">
        <w:rPr>
          <w:b/>
          <w:bCs/>
          <w:color w:val="000000"/>
          <w:spacing w:val="2"/>
          <w:sz w:val="28"/>
          <w:szCs w:val="28"/>
          <w:lang w:val="kk-KZ"/>
        </w:rPr>
        <w:t xml:space="preserve">управления </w:t>
      </w:r>
      <w:r w:rsidRPr="00D6253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62537">
        <w:rPr>
          <w:b/>
          <w:bCs/>
          <w:sz w:val="28"/>
          <w:szCs w:val="28"/>
        </w:rPr>
        <w:t>конфликта</w:t>
      </w:r>
      <w:proofErr w:type="gramEnd"/>
      <w:r w:rsidRPr="00D62537">
        <w:rPr>
          <w:b/>
          <w:bCs/>
          <w:sz w:val="28"/>
          <w:szCs w:val="28"/>
        </w:rPr>
        <w:t xml:space="preserve"> интересов </w:t>
      </w:r>
      <w:r w:rsidRPr="00D62537">
        <w:rPr>
          <w:b/>
          <w:bCs/>
          <w:sz w:val="28"/>
          <w:szCs w:val="28"/>
          <w:lang w:val="kk-KZ"/>
        </w:rPr>
        <w:t xml:space="preserve"> </w:t>
      </w:r>
    </w:p>
    <w:p w14:paraId="0E2D4E7E" w14:textId="151BCF04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 xml:space="preserve">     </w:t>
      </w:r>
      <w:r w:rsidRPr="00D62537">
        <w:rPr>
          <w:color w:val="000000"/>
          <w:spacing w:val="2"/>
          <w:sz w:val="28"/>
          <w:szCs w:val="28"/>
          <w:lang w:val="kk-KZ"/>
        </w:rPr>
        <w:t xml:space="preserve"> 1)</w:t>
      </w:r>
      <w:r w:rsidRPr="00D62537">
        <w:rPr>
          <w:color w:val="000000"/>
          <w:spacing w:val="2"/>
          <w:sz w:val="28"/>
          <w:szCs w:val="28"/>
        </w:rPr>
        <w:t>законности;</w:t>
      </w:r>
    </w:p>
    <w:p w14:paraId="7B28E2B4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2) приоритета защиты прав, свобод и законных интересов человека и гражданина;</w:t>
      </w:r>
    </w:p>
    <w:p w14:paraId="6A8E16AA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3) гласности и прозрачности;</w:t>
      </w:r>
    </w:p>
    <w:p w14:paraId="68085A96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4) взаимодействия государства и гражданского общества;</w:t>
      </w:r>
    </w:p>
    <w:p w14:paraId="23881CBD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5) системного и комплексного использования мер противодействия коррупции;</w:t>
      </w:r>
    </w:p>
    <w:p w14:paraId="37C335E2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6) приоритетного применения мер предупреждения коррупции;</w:t>
      </w:r>
    </w:p>
    <w:p w14:paraId="56F6F3EB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7) поощрения лиц, оказывающих содействие в противодействии коррупции;</w:t>
      </w:r>
    </w:p>
    <w:p w14:paraId="5AF86FE3" w14:textId="77777777" w:rsidR="00D62537" w:rsidRPr="00D62537" w:rsidRDefault="00D62537" w:rsidP="00D62537">
      <w:pPr>
        <w:pStyle w:val="a4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 w:rsidRPr="00D62537">
        <w:rPr>
          <w:color w:val="000000"/>
          <w:spacing w:val="2"/>
          <w:sz w:val="28"/>
          <w:szCs w:val="28"/>
        </w:rPr>
        <w:t>      8) неотвратимости наказания за совершение коррупционных правонарушений.</w:t>
      </w:r>
    </w:p>
    <w:p w14:paraId="5D8D9CA9" w14:textId="57CA51C4" w:rsidR="00D62537" w:rsidRPr="00D62537" w:rsidRDefault="00D62537" w:rsidP="002A57A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5. </w:t>
      </w:r>
      <w:r w:rsidRPr="00D6253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Ситуации конфликта интересов</w:t>
      </w:r>
    </w:p>
    <w:p w14:paraId="10E7C90F" w14:textId="20A79730" w:rsidR="000C4510" w:rsidRDefault="005643D3" w:rsidP="00E1064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643D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43D3">
        <w:rPr>
          <w:rFonts w:ascii="Times New Roman" w:hAnsi="Times New Roman" w:cs="Times New Roman"/>
          <w:sz w:val="28"/>
          <w:szCs w:val="28"/>
        </w:rPr>
        <w:t>Для целей настоящ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643D3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 к ситуациям, способным привести к конфликту интересов относятся следующие ситуации, при которых:</w:t>
      </w:r>
    </w:p>
    <w:p w14:paraId="44C7AFD4" w14:textId="4AFBD9BF" w:rsidR="00FB1EC5" w:rsidRPr="00E10641" w:rsidRDefault="00FB1EC5" w:rsidP="00E10641">
      <w:pPr>
        <w:shd w:val="clear" w:color="auto" w:fill="FFFFFF"/>
        <w:spacing w:after="0" w:line="285" w:lineRule="atLeast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lastRenderedPageBreak/>
        <w:t xml:space="preserve"> 1)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gramStart"/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осуществлению 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деятельности</w:t>
      </w:r>
      <w:proofErr w:type="gramEnd"/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, не 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совместимой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 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выполнением 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государственных функций;</w:t>
      </w:r>
    </w:p>
    <w:p w14:paraId="3BB13E71" w14:textId="4E3BBFFE" w:rsidR="00FB1EC5" w:rsidRPr="00E10641" w:rsidRDefault="00FB1EC5" w:rsidP="00E1064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      2) недопустимости совместной службы (работы) близких родственников, супругов и свойственников;</w:t>
      </w:r>
    </w:p>
    <w:p w14:paraId="19B55A82" w14:textId="17C66FAB" w:rsidR="00FB1EC5" w:rsidRDefault="00FB1EC5" w:rsidP="00E1064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     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</w:t>
      </w:r>
      <w:r w:rsidR="00E106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.</w:t>
      </w:r>
    </w:p>
    <w:p w14:paraId="32B6A4F3" w14:textId="1924CED9" w:rsidR="00E10641" w:rsidRDefault="00E10641" w:rsidP="00E1064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7. Если у должностного лица или работника существует сомнения в наличии конфликта интересов, ему следует</w:t>
      </w:r>
      <w:r w:rsidR="00D51BF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проконсультироваться с ответственным лицом- комплаенс офицером.</w:t>
      </w:r>
    </w:p>
    <w:p w14:paraId="342020D1" w14:textId="57F7891C" w:rsidR="00D51BF4" w:rsidRPr="00D51BF4" w:rsidRDefault="00D51BF4" w:rsidP="00E10641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</w:pPr>
      <w:r w:rsidRPr="00D51B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  <w:t xml:space="preserve"> </w:t>
      </w:r>
      <w:r w:rsidR="00EA10F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  <w:tab/>
      </w:r>
      <w:r w:rsidRPr="00D51B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  <w:t xml:space="preserve"> 6. Порядок </w:t>
      </w:r>
      <w:proofErr w:type="gramStart"/>
      <w:r w:rsidRPr="00D51B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  <w:t>раскрытия  (</w:t>
      </w:r>
      <w:proofErr w:type="gramEnd"/>
      <w:r w:rsidRPr="00D51BF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 w:eastAsia="ru-RU"/>
        </w:rPr>
        <w:t>декларирования) конфликта интересов</w:t>
      </w:r>
    </w:p>
    <w:p w14:paraId="7EC42011" w14:textId="7B7F270F" w:rsidR="00D51BF4" w:rsidRDefault="00D51BF4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8. Раскрытие сведений о конфликте интересов</w:t>
      </w:r>
      <w:r w:rsidR="00EA10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должностными лицами и </w:t>
      </w:r>
      <w:r w:rsidR="00EA10F6" w:rsidRPr="000C4510">
        <w:rPr>
          <w:rFonts w:ascii="Times New Roman" w:hAnsi="Times New Roman" w:cs="Times New Roman"/>
          <w:sz w:val="28"/>
          <w:szCs w:val="28"/>
        </w:rPr>
        <w:t>работник</w:t>
      </w:r>
      <w:r w:rsidR="00EA10F6">
        <w:rPr>
          <w:rFonts w:ascii="Times New Roman" w:hAnsi="Times New Roman" w:cs="Times New Roman"/>
          <w:sz w:val="28"/>
          <w:szCs w:val="28"/>
        </w:rPr>
        <w:t xml:space="preserve">ами осуществляется </w:t>
      </w:r>
      <w:proofErr w:type="gramStart"/>
      <w:r w:rsidR="00EA10F6">
        <w:rPr>
          <w:rFonts w:ascii="Times New Roman" w:hAnsi="Times New Roman" w:cs="Times New Roman"/>
          <w:sz w:val="28"/>
          <w:szCs w:val="28"/>
        </w:rPr>
        <w:t>незамедлительно  в</w:t>
      </w:r>
      <w:proofErr w:type="gramEnd"/>
      <w:r w:rsidR="00EA10F6">
        <w:rPr>
          <w:rFonts w:ascii="Times New Roman" w:hAnsi="Times New Roman" w:cs="Times New Roman"/>
          <w:sz w:val="28"/>
          <w:szCs w:val="28"/>
        </w:rPr>
        <w:t xml:space="preserve"> письменном виде, с детальным обоснованием и док</w:t>
      </w:r>
      <w:r w:rsidR="00F638DD">
        <w:rPr>
          <w:rFonts w:ascii="Times New Roman" w:hAnsi="Times New Roman" w:cs="Times New Roman"/>
          <w:sz w:val="28"/>
          <w:szCs w:val="28"/>
        </w:rPr>
        <w:t>у</w:t>
      </w:r>
      <w:r w:rsidR="00EA10F6">
        <w:rPr>
          <w:rFonts w:ascii="Times New Roman" w:hAnsi="Times New Roman" w:cs="Times New Roman"/>
          <w:sz w:val="28"/>
          <w:szCs w:val="28"/>
        </w:rPr>
        <w:t>ментальным подтверждением фактов наличия, либо возникновения конфликта интересов.</w:t>
      </w:r>
    </w:p>
    <w:p w14:paraId="1ED99D75" w14:textId="2B2DD0DD" w:rsidR="00EA10F6" w:rsidRDefault="00EA10F6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Предприятии устанавливается следующий порядок раскрытия  (декларирования) </w:t>
      </w:r>
      <w:r w:rsidR="00FB79A2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14:paraId="17B28B0D" w14:textId="36301426" w:rsidR="00FB79A2" w:rsidRDefault="00FB79A2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первичное раскрытие сведений о конфликте интересов при приеме на работу;</w:t>
      </w:r>
    </w:p>
    <w:p w14:paraId="6D81C287" w14:textId="1C5A5C37" w:rsidR="00FB79A2" w:rsidRDefault="00FB79A2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раскрытие сведений 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конфликте интересов при переводе на вышестоящую должность, в другое структурное подразделение, при изменении функционала;</w:t>
      </w:r>
    </w:p>
    <w:p w14:paraId="519058E3" w14:textId="7485F3FF" w:rsidR="00FB79A2" w:rsidRDefault="00FB79A2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3) ежегодное раскрытие конфликта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интересов,  связанное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с высоким уровнем коррупционного риска в деловых операциях </w:t>
      </w:r>
      <w:r>
        <w:rPr>
          <w:rFonts w:ascii="Times New Roman" w:hAnsi="Times New Roman" w:cs="Times New Roman"/>
          <w:sz w:val="28"/>
          <w:szCs w:val="28"/>
        </w:rPr>
        <w:t>Предприятия, при реализации или испонении которых, наиболее высока вероятность создания условий</w:t>
      </w:r>
      <w:r w:rsidR="00F638DD">
        <w:rPr>
          <w:rFonts w:ascii="Times New Roman" w:hAnsi="Times New Roman" w:cs="Times New Roman"/>
          <w:sz w:val="28"/>
          <w:szCs w:val="28"/>
        </w:rPr>
        <w:t xml:space="preserve"> для </w:t>
      </w:r>
      <w:r w:rsidR="00F638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конфликта интересов;</w:t>
      </w:r>
    </w:p>
    <w:p w14:paraId="51EE6975" w14:textId="0FA2C3C4" w:rsidR="00F638DD" w:rsidRDefault="00F638DD" w:rsidP="00EA10F6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10. Сокрытие и/или несвоевременное, неполное раскрытие сведений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  наличии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прямого или потенциального конфликта интересов, </w:t>
      </w:r>
      <w:r w:rsidRPr="00F638DD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F638DD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 являются причинами и условиями возникновения коррупционных рисков, способствующих совершению коррупционных правонарушений  в Предприятии.</w:t>
      </w:r>
    </w:p>
    <w:p w14:paraId="723CEB1A" w14:textId="51AC59FE" w:rsidR="00203E99" w:rsidRDefault="00203E99" w:rsidP="00203E99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03E99">
        <w:rPr>
          <w:rFonts w:ascii="Times New Roman" w:hAnsi="Times New Roman" w:cs="Times New Roman"/>
          <w:b/>
          <w:bCs/>
          <w:sz w:val="28"/>
          <w:szCs w:val="28"/>
        </w:rPr>
        <w:t xml:space="preserve">7. Предотвращение конфликта интересов </w:t>
      </w:r>
    </w:p>
    <w:p w14:paraId="752BEEF0" w14:textId="32596DEF" w:rsidR="00FB1EC5" w:rsidRDefault="00203E99" w:rsidP="00203E99">
      <w:pPr>
        <w:shd w:val="clear" w:color="auto" w:fill="FFFFFF"/>
        <w:spacing w:after="0" w:line="285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203E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11.</w:t>
      </w:r>
      <w:r w:rsidR="00FB1EC5" w:rsidRPr="00203E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     </w:t>
      </w:r>
      <w:r w:rsidR="002037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В </w:t>
      </w:r>
      <w:proofErr w:type="gramStart"/>
      <w:r w:rsidR="002037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целях  предотвращения</w:t>
      </w:r>
      <w:proofErr w:type="gramEnd"/>
      <w:r w:rsidR="002037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 конфликта интересов ответственные структурные подразделения </w:t>
      </w:r>
      <w:r w:rsidR="0020372C">
        <w:rPr>
          <w:rFonts w:ascii="Times New Roman" w:hAnsi="Times New Roman" w:cs="Times New Roman"/>
          <w:sz w:val="28"/>
          <w:szCs w:val="28"/>
        </w:rPr>
        <w:t>Предприятия обязаны:</w:t>
      </w:r>
    </w:p>
    <w:p w14:paraId="2BDB428A" w14:textId="35948AF7" w:rsidR="0020372C" w:rsidRDefault="0020372C" w:rsidP="0020372C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приеме на работу, повышении в должности или изменении должностных обязанностей  - избегать назначений на должности работников, находящихся в прямом родстве с непосредственным руководителем либо лицом, исполняющим связанные функции;</w:t>
      </w:r>
    </w:p>
    <w:p w14:paraId="1EA3E832" w14:textId="1D4DEDB5" w:rsidR="0020372C" w:rsidRDefault="0020372C" w:rsidP="0020372C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проверке контрагентов Предприятия на этапах проведения закупочных процедур и оформления</w:t>
      </w:r>
      <w:r w:rsidR="009C44A2">
        <w:rPr>
          <w:rFonts w:ascii="Times New Roman" w:hAnsi="Times New Roman" w:cs="Times New Roman"/>
          <w:sz w:val="28"/>
          <w:szCs w:val="28"/>
        </w:rPr>
        <w:t xml:space="preserve"> договорных отношений с ними осуществлять изучение состава их учредителей и рукововдителей на предмет наличия признаков аффилированности с должностными лицами и работниками, их близкими родственниками, супругами, а также свойственниками.</w:t>
      </w:r>
    </w:p>
    <w:p w14:paraId="51A5064E" w14:textId="137CF613" w:rsidR="009C44A2" w:rsidRDefault="009C44A2" w:rsidP="0020372C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обеспечить при приеме на работу ознакомление каждого должностного лица и работника с настоящей Политикой;</w:t>
      </w:r>
    </w:p>
    <w:p w14:paraId="78213CB8" w14:textId="77777777" w:rsidR="001E47E2" w:rsidRDefault="009C44A2" w:rsidP="001E47E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регулярную разъяснительную работу, направленную на доведение до должностных лиц</w:t>
      </w:r>
      <w:r w:rsidR="001E47E2">
        <w:rPr>
          <w:rFonts w:ascii="Times New Roman" w:hAnsi="Times New Roman" w:cs="Times New Roman"/>
          <w:sz w:val="28"/>
          <w:szCs w:val="28"/>
        </w:rPr>
        <w:t xml:space="preserve"> и работников положения с настоящей Политикой;</w:t>
      </w:r>
    </w:p>
    <w:p w14:paraId="3BF8E0CA" w14:textId="195DE862" w:rsidR="009C44A2" w:rsidRPr="001E47E2" w:rsidRDefault="001E47E2" w:rsidP="0020372C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5) обеспечить сохранность конфидициальной информации, также персональных данных </w:t>
      </w:r>
      <w:r>
        <w:rPr>
          <w:rFonts w:ascii="Times New Roman" w:hAnsi="Times New Roman" w:cs="Times New Roman"/>
          <w:sz w:val="28"/>
          <w:szCs w:val="28"/>
        </w:rPr>
        <w:t>должностных лиц и работников.</w:t>
      </w:r>
    </w:p>
    <w:p w14:paraId="585FCD40" w14:textId="1A00DB89" w:rsidR="00FB1EC5" w:rsidRDefault="00B63E93" w:rsidP="005643D3">
      <w:pPr>
        <w:ind w:firstLine="3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r w:rsidRPr="00B63E9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</w:t>
      </w:r>
    </w:p>
    <w:p w14:paraId="2DF2E6B8" w14:textId="0B02636B" w:rsidR="00B63E93" w:rsidRDefault="00B63E93" w:rsidP="00B63E93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 w:rsidRPr="00B63E93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B6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 и работники несут ответственность за испонения настоящей Политики.</w:t>
      </w:r>
    </w:p>
    <w:p w14:paraId="23164971" w14:textId="6F3A6CA9" w:rsidR="00861626" w:rsidRPr="00861626" w:rsidRDefault="00B63E93" w:rsidP="008616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случае, е</w:t>
      </w:r>
      <w:r w:rsidR="00861626">
        <w:rPr>
          <w:rFonts w:ascii="Times New Roman" w:hAnsi="Times New Roman" w:cs="Times New Roman"/>
          <w:sz w:val="28"/>
          <w:szCs w:val="28"/>
        </w:rPr>
        <w:t xml:space="preserve">сли в работе по предупреждению или урегулированию </w:t>
      </w:r>
      <w:r w:rsidR="00861626" w:rsidRPr="008616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конфликта интересов</w:t>
      </w:r>
      <w:r w:rsidR="0086162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будут допущены  нарушения требований законодательства Республики Казахстан, а также  настоящей Политики, приведшие к приченению  убытков Предприятии, виновные в таком нарушении лица привлекаются к ответственности в соответствии с законодательством Республики Казахстан.</w:t>
      </w:r>
    </w:p>
    <w:p w14:paraId="75ACB2E5" w14:textId="290C2BCD" w:rsidR="00B63E93" w:rsidRPr="00861626" w:rsidRDefault="00B63E93" w:rsidP="00B63E93">
      <w:pPr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18A31" w14:textId="77777777" w:rsidR="005643D3" w:rsidRPr="005643D3" w:rsidRDefault="005643D3">
      <w:pPr>
        <w:rPr>
          <w:rFonts w:ascii="Times New Roman" w:hAnsi="Times New Roman" w:cs="Times New Roman"/>
          <w:sz w:val="28"/>
          <w:szCs w:val="28"/>
        </w:rPr>
      </w:pPr>
    </w:p>
    <w:p w14:paraId="036D9677" w14:textId="1E31FBC5" w:rsidR="000C4510" w:rsidRDefault="000C4510"/>
    <w:p w14:paraId="7E94724E" w14:textId="1FF20DF4" w:rsidR="000C4510" w:rsidRDefault="000C4510"/>
    <w:p w14:paraId="4946A777" w14:textId="77777777" w:rsidR="000C4510" w:rsidRPr="000C4510" w:rsidRDefault="000C4510" w:rsidP="00B63E93">
      <w:pPr>
        <w:pStyle w:val="a3"/>
        <w:ind w:left="1211"/>
        <w:rPr>
          <w:rFonts w:ascii="Times New Roman" w:hAnsi="Times New Roman" w:cs="Times New Roman"/>
          <w:noProof/>
          <w:sz w:val="28"/>
          <w:szCs w:val="28"/>
        </w:rPr>
      </w:pPr>
    </w:p>
    <w:p w14:paraId="4DA87993" w14:textId="04D1B3FC" w:rsidR="000C4510" w:rsidRDefault="000C4510" w:rsidP="000C4510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40E079C" w14:textId="77777777" w:rsidR="000C4510" w:rsidRPr="00E417F2" w:rsidRDefault="000C451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4510" w:rsidRPr="00E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B7F"/>
    <w:multiLevelType w:val="hybridMultilevel"/>
    <w:tmpl w:val="A4AA964A"/>
    <w:lvl w:ilvl="0" w:tplc="FFFFFFFF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D729CE"/>
    <w:multiLevelType w:val="hybridMultilevel"/>
    <w:tmpl w:val="A4AA964A"/>
    <w:lvl w:ilvl="0" w:tplc="038A03F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401719">
    <w:abstractNumId w:val="1"/>
  </w:num>
  <w:num w:numId="2" w16cid:durableId="20642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758"/>
    <w:rsid w:val="00042AE7"/>
    <w:rsid w:val="000C4510"/>
    <w:rsid w:val="00152758"/>
    <w:rsid w:val="001D20FA"/>
    <w:rsid w:val="001E47E2"/>
    <w:rsid w:val="0020372C"/>
    <w:rsid w:val="00203E99"/>
    <w:rsid w:val="002A57AC"/>
    <w:rsid w:val="003A3B5F"/>
    <w:rsid w:val="005643D3"/>
    <w:rsid w:val="00564DF2"/>
    <w:rsid w:val="0061486C"/>
    <w:rsid w:val="00710575"/>
    <w:rsid w:val="00861626"/>
    <w:rsid w:val="00927897"/>
    <w:rsid w:val="009545B8"/>
    <w:rsid w:val="009C44A2"/>
    <w:rsid w:val="00A10BF8"/>
    <w:rsid w:val="00B0126D"/>
    <w:rsid w:val="00B053D8"/>
    <w:rsid w:val="00B63E93"/>
    <w:rsid w:val="00BE4D88"/>
    <w:rsid w:val="00D51BF4"/>
    <w:rsid w:val="00D62537"/>
    <w:rsid w:val="00DB2031"/>
    <w:rsid w:val="00E10641"/>
    <w:rsid w:val="00E417F2"/>
    <w:rsid w:val="00EA10F6"/>
    <w:rsid w:val="00F07D66"/>
    <w:rsid w:val="00F638DD"/>
    <w:rsid w:val="00FB1EC5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8CC0"/>
  <w15:docId w15:val="{F598FCC5-284D-44B1-93DB-0AF5F489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2022-06-15T10:28:00Z</dcterms:created>
  <dcterms:modified xsi:type="dcterms:W3CDTF">2023-12-15T06:00:00Z</dcterms:modified>
</cp:coreProperties>
</file>