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FE91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УТВЕРЖДАЮ:</w:t>
      </w:r>
    </w:p>
    <w:p w14:paraId="54B7FE1B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Руководитель КГП на              </w:t>
      </w:r>
    </w:p>
    <w:p w14:paraId="319C2E59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ПХВ «Городская Ветеринарная служба»</w:t>
      </w:r>
    </w:p>
    <w:p w14:paraId="4FAACC52" w14:textId="77777777" w:rsidR="00486DBA" w:rsidRDefault="0048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6D4446" w14:textId="77777777" w:rsidR="00486DBA" w:rsidRDefault="000000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________________Жунусов М.Т.</w:t>
      </w:r>
    </w:p>
    <w:p w14:paraId="08E10D25" w14:textId="77777777" w:rsidR="00486DBA" w:rsidRDefault="000000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«____»_______________2023 г.</w:t>
      </w:r>
    </w:p>
    <w:p w14:paraId="3CC20481" w14:textId="77777777" w:rsidR="00486DBA" w:rsidRDefault="0048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33AE50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14:paraId="2BB33105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проведению внутреннего анализа коррупционных рисков </w:t>
      </w:r>
    </w:p>
    <w:p w14:paraId="146C4D55" w14:textId="77777777" w:rsidR="00486DBA" w:rsidRDefault="0000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КГП на  ПХВ «Городская Ветеринарная служба»</w:t>
      </w:r>
    </w:p>
    <w:p w14:paraId="19DF786B" w14:textId="77777777" w:rsidR="00486DBA" w:rsidRDefault="00486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397"/>
        <w:gridCol w:w="2085"/>
        <w:gridCol w:w="2188"/>
      </w:tblGrid>
      <w:tr w:rsidR="00486DBA" w14:paraId="490C2D73" w14:textId="77777777">
        <w:trPr>
          <w:trHeight w:val="673"/>
        </w:trPr>
        <w:tc>
          <w:tcPr>
            <w:tcW w:w="834" w:type="dxa"/>
          </w:tcPr>
          <w:p w14:paraId="2D1B5FBD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E34985A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№</w:t>
            </w:r>
          </w:p>
        </w:tc>
        <w:tc>
          <w:tcPr>
            <w:tcW w:w="4397" w:type="dxa"/>
          </w:tcPr>
          <w:p w14:paraId="12C55B23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38460829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 xml:space="preserve">Наименование работы </w:t>
            </w:r>
          </w:p>
        </w:tc>
        <w:tc>
          <w:tcPr>
            <w:tcW w:w="2085" w:type="dxa"/>
          </w:tcPr>
          <w:p w14:paraId="71B3DA71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сроки</w:t>
            </w:r>
          </w:p>
          <w:p w14:paraId="1BD0212E" w14:textId="77777777" w:rsidR="00486DBA" w:rsidRDefault="00486DBA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2188" w:type="dxa"/>
          </w:tcPr>
          <w:p w14:paraId="1A95AC91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 xml:space="preserve">Ответственные </w:t>
            </w:r>
          </w:p>
          <w:p w14:paraId="7B09FBC2" w14:textId="77777777" w:rsidR="00486DBA" w:rsidRDefault="00486DBA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</w:p>
        </w:tc>
      </w:tr>
      <w:tr w:rsidR="00486DBA" w14:paraId="2578CA52" w14:textId="77777777">
        <w:trPr>
          <w:trHeight w:val="939"/>
        </w:trPr>
        <w:tc>
          <w:tcPr>
            <w:tcW w:w="834" w:type="dxa"/>
          </w:tcPr>
          <w:p w14:paraId="733864DF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1.</w:t>
            </w:r>
          </w:p>
          <w:p w14:paraId="5582C5E2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14EE4725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142C1A54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7AFAD1B8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4397" w:type="dxa"/>
          </w:tcPr>
          <w:p w14:paraId="034C6B72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Предприятия за отчетный период.</w:t>
            </w:r>
          </w:p>
        </w:tc>
        <w:tc>
          <w:tcPr>
            <w:tcW w:w="2085" w:type="dxa"/>
          </w:tcPr>
          <w:p w14:paraId="25C2A199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поквартально</w:t>
            </w:r>
          </w:p>
        </w:tc>
        <w:tc>
          <w:tcPr>
            <w:tcW w:w="2188" w:type="dxa"/>
          </w:tcPr>
          <w:p w14:paraId="36BE325E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Руководители отделов</w:t>
            </w:r>
          </w:p>
          <w:p w14:paraId="399F0B14" w14:textId="77777777" w:rsidR="00486DBA" w:rsidRDefault="00486DBA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</w:p>
        </w:tc>
      </w:tr>
      <w:tr w:rsidR="00486DBA" w14:paraId="130C5CAA" w14:textId="77777777">
        <w:trPr>
          <w:trHeight w:val="673"/>
        </w:trPr>
        <w:tc>
          <w:tcPr>
            <w:tcW w:w="834" w:type="dxa"/>
          </w:tcPr>
          <w:p w14:paraId="25F66D47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2.</w:t>
            </w:r>
          </w:p>
          <w:p w14:paraId="79CB0D30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397" w:type="dxa"/>
          </w:tcPr>
          <w:p w14:paraId="7DC5E6D1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оказании государственных услуг за</w:t>
            </w:r>
          </w:p>
          <w:p w14:paraId="2C34CDD9" w14:textId="77777777" w:rsidR="00486DBA" w:rsidRDefault="0048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5" w:type="dxa"/>
          </w:tcPr>
          <w:p w14:paraId="00C9C34B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поквартально</w:t>
            </w:r>
          </w:p>
        </w:tc>
        <w:tc>
          <w:tcPr>
            <w:tcW w:w="2188" w:type="dxa"/>
          </w:tcPr>
          <w:p w14:paraId="5755D655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Отдел ветеринарии</w:t>
            </w:r>
          </w:p>
        </w:tc>
      </w:tr>
      <w:tr w:rsidR="00486DBA" w14:paraId="5BE3D3DA" w14:textId="77777777">
        <w:trPr>
          <w:trHeight w:val="673"/>
        </w:trPr>
        <w:tc>
          <w:tcPr>
            <w:tcW w:w="834" w:type="dxa"/>
          </w:tcPr>
          <w:p w14:paraId="5C4BA645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3</w:t>
            </w:r>
          </w:p>
        </w:tc>
        <w:tc>
          <w:tcPr>
            <w:tcW w:w="4397" w:type="dxa"/>
          </w:tcPr>
          <w:p w14:paraId="5D368DF7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правовых актов и внутренних документов, регулирующих деятельность   организационно-управленческой деятельность на наличие коррупционных рисков </w:t>
            </w:r>
          </w:p>
          <w:p w14:paraId="10F121F6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 направлениям деятельности: 1) управление персоналом; 2) оказание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14:paraId="0DB09D0F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административно-финансовое обеспечение</w:t>
            </w:r>
          </w:p>
          <w:p w14:paraId="4B85EEE3" w14:textId="77777777" w:rsidR="00486DBA" w:rsidRDefault="0048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85" w:type="dxa"/>
          </w:tcPr>
          <w:p w14:paraId="6C2A5B45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поквартально</w:t>
            </w:r>
          </w:p>
        </w:tc>
        <w:tc>
          <w:tcPr>
            <w:tcW w:w="2188" w:type="dxa"/>
          </w:tcPr>
          <w:p w14:paraId="2FFC59FB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Руководители отделов</w:t>
            </w:r>
          </w:p>
          <w:p w14:paraId="7F14CC05" w14:textId="77777777" w:rsidR="00486DBA" w:rsidRDefault="00486DBA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</w:p>
        </w:tc>
      </w:tr>
      <w:tr w:rsidR="00486DBA" w14:paraId="42F4B7F1" w14:textId="77777777">
        <w:trPr>
          <w:trHeight w:val="673"/>
        </w:trPr>
        <w:tc>
          <w:tcPr>
            <w:tcW w:w="834" w:type="dxa"/>
          </w:tcPr>
          <w:p w14:paraId="4E432BBC" w14:textId="77777777" w:rsidR="00486DBA" w:rsidRDefault="00486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01F1A776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4.</w:t>
            </w:r>
          </w:p>
        </w:tc>
        <w:tc>
          <w:tcPr>
            <w:tcW w:w="4397" w:type="dxa"/>
          </w:tcPr>
          <w:p w14:paraId="2EB21D61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должностей, подверженных коррупционным рискам, с формированием их перечня</w:t>
            </w:r>
          </w:p>
          <w:p w14:paraId="021DDEF9" w14:textId="77777777" w:rsidR="00486DBA" w:rsidRDefault="0048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4EFF9A92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05.01.2023г</w:t>
            </w:r>
          </w:p>
        </w:tc>
        <w:tc>
          <w:tcPr>
            <w:tcW w:w="2188" w:type="dxa"/>
          </w:tcPr>
          <w:p w14:paraId="3ED9C203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Кадровая служба</w:t>
            </w:r>
          </w:p>
        </w:tc>
      </w:tr>
      <w:tr w:rsidR="00486DBA" w14:paraId="2FEEA221" w14:textId="77777777">
        <w:trPr>
          <w:trHeight w:val="673"/>
        </w:trPr>
        <w:tc>
          <w:tcPr>
            <w:tcW w:w="834" w:type="dxa"/>
          </w:tcPr>
          <w:p w14:paraId="41418400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t>5.</w:t>
            </w:r>
          </w:p>
        </w:tc>
        <w:tc>
          <w:tcPr>
            <w:tcW w:w="4397" w:type="dxa"/>
          </w:tcPr>
          <w:p w14:paraId="0971B99D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</w:t>
            </w:r>
          </w:p>
        </w:tc>
        <w:tc>
          <w:tcPr>
            <w:tcW w:w="2085" w:type="dxa"/>
          </w:tcPr>
          <w:p w14:paraId="6AEA65B1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поквартально</w:t>
            </w:r>
          </w:p>
        </w:tc>
        <w:tc>
          <w:tcPr>
            <w:tcW w:w="2188" w:type="dxa"/>
          </w:tcPr>
          <w:p w14:paraId="3D4C3734" w14:textId="77777777" w:rsidR="00486DBA" w:rsidRDefault="00000000">
            <w:pP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Рабочая группа</w:t>
            </w:r>
          </w:p>
        </w:tc>
      </w:tr>
      <w:tr w:rsidR="00486DBA" w14:paraId="21F3E6BB" w14:textId="77777777">
        <w:trPr>
          <w:trHeight w:val="673"/>
        </w:trPr>
        <w:tc>
          <w:tcPr>
            <w:tcW w:w="834" w:type="dxa"/>
          </w:tcPr>
          <w:p w14:paraId="70CE9677" w14:textId="77777777" w:rsidR="00486DBA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  <w:lastRenderedPageBreak/>
              <w:t>6.</w:t>
            </w:r>
          </w:p>
        </w:tc>
        <w:tc>
          <w:tcPr>
            <w:tcW w:w="4397" w:type="dxa"/>
          </w:tcPr>
          <w:p w14:paraId="406F4233" w14:textId="77777777" w:rsidR="00486DBA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плана 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      </w:r>
          </w:p>
          <w:p w14:paraId="074B78D2" w14:textId="77777777" w:rsidR="00486DBA" w:rsidRDefault="00486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566BF0B" w14:textId="77777777" w:rsidR="00486DBA" w:rsidRDefault="00486DBA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2188" w:type="dxa"/>
          </w:tcPr>
          <w:p w14:paraId="01BBF007" w14:textId="77777777" w:rsidR="00486DBA" w:rsidRDefault="00000000">
            <w:pPr>
              <w:rPr>
                <w:rFonts w:ascii="Times New Roman" w:hAnsi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kk-KZ"/>
              </w:rPr>
              <w:t>К концу квартала</w:t>
            </w:r>
          </w:p>
        </w:tc>
      </w:tr>
    </w:tbl>
    <w:p w14:paraId="24E75187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92F7E5C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0E0F72DB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01B5F076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3BD69B7C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3317BBDE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308EF9A2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780B885A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D7ACFFD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1B8A2150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1D2CAC0B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5D0DB64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487D6A69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0E682B3E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4D4FAEFB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04F8BBA3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54317A2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09EE7D45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1D486442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7D3B078C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C9D8250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219D2C07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25AED0C7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3E8C19AA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1FC17184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B2C97DD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8CADAFE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794016B7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2AB45F85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64C140AA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64DAA14F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326B2E97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54E716FE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p w14:paraId="4069FAB2" w14:textId="77777777" w:rsidR="00486DBA" w:rsidRDefault="00486D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kk-KZ"/>
        </w:rPr>
      </w:pPr>
    </w:p>
    <w:sectPr w:rsidR="0048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2B51" w14:textId="77777777" w:rsidR="00EC3BBF" w:rsidRDefault="00EC3BBF">
      <w:pPr>
        <w:spacing w:line="240" w:lineRule="auto"/>
      </w:pPr>
      <w:r>
        <w:separator/>
      </w:r>
    </w:p>
  </w:endnote>
  <w:endnote w:type="continuationSeparator" w:id="0">
    <w:p w14:paraId="5355531A" w14:textId="77777777" w:rsidR="00EC3BBF" w:rsidRDefault="00EC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8695" w14:textId="77777777" w:rsidR="00EC3BBF" w:rsidRDefault="00EC3BBF">
      <w:pPr>
        <w:spacing w:after="0"/>
      </w:pPr>
      <w:r>
        <w:separator/>
      </w:r>
    </w:p>
  </w:footnote>
  <w:footnote w:type="continuationSeparator" w:id="0">
    <w:p w14:paraId="1A29C6D5" w14:textId="77777777" w:rsidR="00EC3BBF" w:rsidRDefault="00EC3B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63"/>
    <w:rsid w:val="00021C45"/>
    <w:rsid w:val="000305B7"/>
    <w:rsid w:val="000721EC"/>
    <w:rsid w:val="00092946"/>
    <w:rsid w:val="000E13F3"/>
    <w:rsid w:val="000F167C"/>
    <w:rsid w:val="000F7594"/>
    <w:rsid w:val="0012296A"/>
    <w:rsid w:val="0012404C"/>
    <w:rsid w:val="0015048E"/>
    <w:rsid w:val="00160961"/>
    <w:rsid w:val="001829BD"/>
    <w:rsid w:val="00242350"/>
    <w:rsid w:val="002657AA"/>
    <w:rsid w:val="002A3163"/>
    <w:rsid w:val="002C033C"/>
    <w:rsid w:val="002D499E"/>
    <w:rsid w:val="00315F05"/>
    <w:rsid w:val="00357958"/>
    <w:rsid w:val="003630F5"/>
    <w:rsid w:val="00392A7A"/>
    <w:rsid w:val="00414E29"/>
    <w:rsid w:val="004177AE"/>
    <w:rsid w:val="00427762"/>
    <w:rsid w:val="0048641A"/>
    <w:rsid w:val="00486DBA"/>
    <w:rsid w:val="00490460"/>
    <w:rsid w:val="004C1A2C"/>
    <w:rsid w:val="00555AD4"/>
    <w:rsid w:val="00640F13"/>
    <w:rsid w:val="00666E31"/>
    <w:rsid w:val="00695A63"/>
    <w:rsid w:val="00697C3D"/>
    <w:rsid w:val="006D5D78"/>
    <w:rsid w:val="0079293A"/>
    <w:rsid w:val="007C2F76"/>
    <w:rsid w:val="00897092"/>
    <w:rsid w:val="008B5DB1"/>
    <w:rsid w:val="008C05BC"/>
    <w:rsid w:val="008D20B9"/>
    <w:rsid w:val="00905CFA"/>
    <w:rsid w:val="00953E23"/>
    <w:rsid w:val="009F133E"/>
    <w:rsid w:val="00A3088F"/>
    <w:rsid w:val="00A41B47"/>
    <w:rsid w:val="00A41FB0"/>
    <w:rsid w:val="00A6532B"/>
    <w:rsid w:val="00A710A4"/>
    <w:rsid w:val="00AB1214"/>
    <w:rsid w:val="00AE0F1A"/>
    <w:rsid w:val="00B02446"/>
    <w:rsid w:val="00B2786A"/>
    <w:rsid w:val="00BF394E"/>
    <w:rsid w:val="00C21F19"/>
    <w:rsid w:val="00C3240A"/>
    <w:rsid w:val="00C37F47"/>
    <w:rsid w:val="00C43F2D"/>
    <w:rsid w:val="00C503A6"/>
    <w:rsid w:val="00C7170C"/>
    <w:rsid w:val="00CA1825"/>
    <w:rsid w:val="00CE1334"/>
    <w:rsid w:val="00D00535"/>
    <w:rsid w:val="00D01DCF"/>
    <w:rsid w:val="00D45006"/>
    <w:rsid w:val="00E04483"/>
    <w:rsid w:val="00E31703"/>
    <w:rsid w:val="00E31F9D"/>
    <w:rsid w:val="00E64411"/>
    <w:rsid w:val="00E83FDF"/>
    <w:rsid w:val="00EC3BBF"/>
    <w:rsid w:val="634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3E42"/>
  <w15:docId w15:val="{FFF7A4BA-47D1-42A1-BE85-31147CA2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Зейнеловна</dc:creator>
  <cp:lastModifiedBy>User</cp:lastModifiedBy>
  <cp:revision>3</cp:revision>
  <cp:lastPrinted>2023-01-20T06:06:00Z</cp:lastPrinted>
  <dcterms:created xsi:type="dcterms:W3CDTF">2023-10-06T03:12:00Z</dcterms:created>
  <dcterms:modified xsi:type="dcterms:W3CDTF">2023-11-07T06:01:00Z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5D0943A77649436090B5C900CAF0698D_12</vt:lpwstr>
  </property>
</Properties>
</file>